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BEF97" w14:textId="77777777" w:rsidR="00050F30" w:rsidRDefault="00000000">
      <w:pPr>
        <w:spacing w:before="240" w:after="140"/>
      </w:pPr>
      <w:r>
        <w:rPr>
          <w:b/>
          <w:bCs/>
          <w:color w:val="274472"/>
          <w:sz w:val="40"/>
          <w:szCs w:val="40"/>
        </w:rPr>
        <w:t>Manual do Proprietário - Apartamento</w:t>
      </w:r>
    </w:p>
    <w:p w14:paraId="38C352A4" w14:textId="77777777" w:rsidR="00050F30" w:rsidRDefault="00000000">
      <w:pPr>
        <w:spacing w:before="200" w:after="80"/>
      </w:pPr>
      <w:r>
        <w:rPr>
          <w:b/>
          <w:bCs/>
          <w:color w:val="41719C"/>
          <w:sz w:val="25"/>
          <w:szCs w:val="25"/>
        </w:rPr>
        <w:t>[Nome do Condomínio]</w:t>
      </w:r>
    </w:p>
    <w:p w14:paraId="38462ECD" w14:textId="77777777" w:rsidR="00050F30" w:rsidRDefault="00000000">
      <w:pPr>
        <w:spacing w:before="200" w:after="80"/>
      </w:pPr>
      <w:r>
        <w:rPr>
          <w:b/>
          <w:bCs/>
          <w:color w:val="41719C"/>
          <w:sz w:val="25"/>
          <w:szCs w:val="25"/>
        </w:rPr>
        <w:t>Unidade: [Número do Apartamento]</w:t>
      </w:r>
    </w:p>
    <w:p w14:paraId="777E446A" w14:textId="6CD5BF4B" w:rsidR="00050F30" w:rsidRDefault="00000000">
      <w:pPr>
        <w:spacing w:after="120" w:line="276" w:lineRule="auto"/>
        <w:jc w:val="both"/>
      </w:pPr>
      <w:r>
        <w:t xml:space="preserve">Bem-vindo(a) ao seu novo lar! Este manual foi criado para fornecer informações essenciais sobre o seu apartamento e o condomínio, facilitando o uso, a manutenção e a convivência. Ele segue as diretrizes da </w:t>
      </w:r>
      <w:r w:rsidRPr="00F22202">
        <w:rPr>
          <w:b/>
          <w:bCs/>
        </w:rPr>
        <w:t>NBR 14037 (</w:t>
      </w:r>
      <w:r>
        <w:t>Manual de Uso, Operação e Manutenção das Edificações), norma fundamental para a preservação da vida útil do seu patrimônio e das garantias legais. Recomendamos a leitura atenta de todo o conteúdo para garantir o melhor aproveitamento do seu imóvel e a conformidade com as normas e regras vigentes.</w:t>
      </w:r>
    </w:p>
    <w:p w14:paraId="42137D76" w14:textId="77777777" w:rsidR="00050F30" w:rsidRDefault="00000000">
      <w:pPr>
        <w:spacing w:after="120" w:line="276" w:lineRule="auto"/>
        <w:jc w:val="both"/>
      </w:pPr>
      <w:r>
        <w:t>Para quaisquer dúvidas ou situações não abordadas neste manual, favor entrar em contato com a administração do condomínio.</w:t>
      </w:r>
    </w:p>
    <w:p w14:paraId="00C0E187" w14:textId="77777777" w:rsidR="00050F30" w:rsidRDefault="00000000">
      <w:pPr>
        <w:spacing w:before="200" w:after="80"/>
      </w:pPr>
      <w:r>
        <w:rPr>
          <w:b/>
          <w:bCs/>
          <w:color w:val="41719C"/>
          <w:sz w:val="30"/>
          <w:szCs w:val="30"/>
        </w:rPr>
        <w:t>1. Informações Gerais do Condomínio</w:t>
      </w:r>
    </w:p>
    <w:p w14:paraId="02989A5D" w14:textId="77777777" w:rsidR="00050F30" w:rsidRDefault="00000000">
      <w:pPr>
        <w:spacing w:before="200" w:after="80"/>
      </w:pPr>
      <w:r>
        <w:rPr>
          <w:b/>
          <w:bCs/>
          <w:color w:val="41719C"/>
          <w:sz w:val="25"/>
          <w:szCs w:val="25"/>
        </w:rPr>
        <w:t>1.1. Dados do Condomínio</w:t>
      </w:r>
    </w:p>
    <w:p w14:paraId="33669C9B" w14:textId="3EEA26AA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Nome:</w:t>
      </w:r>
      <w:r>
        <w:t xml:space="preserve"> [Nome Completo do Condomínio]</w:t>
      </w:r>
    </w:p>
    <w:p w14:paraId="0292BBD7" w14:textId="64C9B765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Endereço:</w:t>
      </w:r>
      <w:r>
        <w:t xml:space="preserve"> [Endereço Completo, Cidade, Estado, CEP]</w:t>
      </w:r>
    </w:p>
    <w:p w14:paraId="523CE3E9" w14:textId="1EDC81E3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CNPJ:</w:t>
      </w:r>
      <w:r>
        <w:t xml:space="preserve"> [CNPJ do Condomínio]</w:t>
      </w:r>
    </w:p>
    <w:p w14:paraId="050037B5" w14:textId="01735743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Administradora:</w:t>
      </w:r>
      <w:r>
        <w:t xml:space="preserve"> [Nome da Administradora]</w:t>
      </w:r>
    </w:p>
    <w:p w14:paraId="7465C336" w14:textId="4E2016EB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Contato da Administradora:</w:t>
      </w:r>
      <w:r w:rsidR="00F22202">
        <w:t xml:space="preserve"> </w:t>
      </w:r>
      <w:r>
        <w:t>[Telefone e E-mail]</w:t>
      </w:r>
    </w:p>
    <w:p w14:paraId="7EFEF21D" w14:textId="77777777" w:rsidR="00050F30" w:rsidRDefault="00000000">
      <w:pPr>
        <w:spacing w:before="200" w:after="80"/>
      </w:pPr>
      <w:r>
        <w:rPr>
          <w:b/>
          <w:bCs/>
          <w:color w:val="41719C"/>
          <w:sz w:val="25"/>
          <w:szCs w:val="25"/>
        </w:rPr>
        <w:t>1.2. Equipe de Apoio</w:t>
      </w:r>
    </w:p>
    <w:p w14:paraId="159B3A59" w14:textId="200D834C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Síndico(a):</w:t>
      </w:r>
      <w:r>
        <w:t xml:space="preserve"> [Nome do Síndico(a)] / Contato: [Telefone e E-mail]</w:t>
      </w:r>
    </w:p>
    <w:p w14:paraId="7F1A2CE3" w14:textId="68340C29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Zelador(a):</w:t>
      </w:r>
      <w:r>
        <w:t xml:space="preserve"> [Nome do Zelador(a)] / Contato: [Telefone]</w:t>
      </w:r>
    </w:p>
    <w:p w14:paraId="2A390863" w14:textId="7C7E7004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Portaria:</w:t>
      </w:r>
      <w:r>
        <w:t xml:space="preserve"> [Telefone da Portaria]</w:t>
      </w:r>
    </w:p>
    <w:p w14:paraId="6903849F" w14:textId="77777777" w:rsidR="00050F30" w:rsidRDefault="00000000">
      <w:pPr>
        <w:spacing w:before="200" w:after="80"/>
      </w:pPr>
      <w:r>
        <w:rPr>
          <w:b/>
          <w:bCs/>
          <w:color w:val="41719C"/>
          <w:sz w:val="25"/>
          <w:szCs w:val="25"/>
        </w:rPr>
        <w:t>1.3. Áreas Comuns e Regras de Uso</w:t>
      </w:r>
    </w:p>
    <w:p w14:paraId="4703AC9D" w14:textId="77777777" w:rsidR="00050F30" w:rsidRDefault="00000000">
      <w:pPr>
        <w:spacing w:after="120" w:line="276" w:lineRule="auto"/>
        <w:jc w:val="both"/>
      </w:pPr>
      <w:r>
        <w:t>O condomínio oferece diversas áreas comuns para o lazer e bem-estar dos moradores. Para garantir a boa convivência e a preservação desses espaços, é fundamental respeitar as regras estabelecidas no Regimento Interno e na Convenção de Condomínio.</w:t>
      </w:r>
    </w:p>
    <w:p w14:paraId="7301EF9A" w14:textId="5259905C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Salão de Festas:</w:t>
      </w:r>
      <w:r>
        <w:t xml:space="preserve"> [Regras de agendamento, horários, capacidade]</w:t>
      </w:r>
    </w:p>
    <w:p w14:paraId="2C51EEB8" w14:textId="07AC496D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Piscina:</w:t>
      </w:r>
      <w:r>
        <w:t xml:space="preserve"> [Horários de funcionamento, regras de uso, presença de salva-vidas]</w:t>
      </w:r>
    </w:p>
    <w:p w14:paraId="5E3FC16A" w14:textId="522BA59F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Academia:</w:t>
      </w:r>
      <w:r>
        <w:t xml:space="preserve"> [Horários, regras de uso, idade mínima]</w:t>
      </w:r>
    </w:p>
    <w:p w14:paraId="4EEBDEAB" w14:textId="4112DF70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Churrasqueira:</w:t>
      </w:r>
      <w:r>
        <w:t xml:space="preserve"> [Regras de agendamento, horários]</w:t>
      </w:r>
    </w:p>
    <w:p w14:paraId="49CA13D2" w14:textId="256B1B00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Playground/Brinquedoteca:</w:t>
      </w:r>
      <w:r>
        <w:t xml:space="preserve"> [Idade máxima, regras de supervisão]</w:t>
      </w:r>
    </w:p>
    <w:p w14:paraId="686746FD" w14:textId="18F78E51" w:rsidR="00050F30" w:rsidRDefault="00000000">
      <w:pPr>
        <w:spacing w:after="120" w:line="276" w:lineRule="auto"/>
        <w:jc w:val="both"/>
      </w:pPr>
      <w:r>
        <w:t xml:space="preserve">Consulte o Regimento Interno e a Convenção de Condomínio para o detalhamento completo das regras de uso e convivência. </w:t>
      </w:r>
    </w:p>
    <w:p w14:paraId="5D1B40BC" w14:textId="77777777" w:rsidR="00050F30" w:rsidRDefault="00000000">
      <w:pPr>
        <w:spacing w:before="200" w:after="80"/>
      </w:pPr>
      <w:r>
        <w:rPr>
          <w:b/>
          <w:bCs/>
          <w:color w:val="41719C"/>
          <w:sz w:val="30"/>
          <w:szCs w:val="30"/>
        </w:rPr>
        <w:t>2. Manutenção Preventiva do Apartamento e Preservação de Garantias</w:t>
      </w:r>
    </w:p>
    <w:p w14:paraId="798F4A8E" w14:textId="2B992536" w:rsidR="00050F30" w:rsidRDefault="00000000">
      <w:pPr>
        <w:spacing w:after="120" w:line="276" w:lineRule="auto"/>
        <w:jc w:val="both"/>
      </w:pPr>
      <w:r>
        <w:t xml:space="preserve">A manutenção preventiva é crucial para preservar a vida útil do seu apartamento, evitar problemas maiores e, principalmente, **garantir a validade das garantias legais e contratuais**. A manutenção documentada é o único mecanismo jurídico capaz de impedir que a construtora ou empreiteiro utilize a alegação de 'culpa exclusiva da vítima' (mau uso ou falta de manutenção) para negar reparos de falhas construtivas. Siga as recomendações abaixo, em conformidade com a </w:t>
      </w:r>
      <w:r w:rsidRPr="00F22202">
        <w:rPr>
          <w:b/>
          <w:bCs/>
        </w:rPr>
        <w:t>NBR 14037</w:t>
      </w:r>
      <w:r>
        <w:t xml:space="preserve">. </w:t>
      </w:r>
    </w:p>
    <w:p w14:paraId="092C16C3" w14:textId="77777777" w:rsidR="00050F30" w:rsidRDefault="00000000">
      <w:pPr>
        <w:spacing w:before="200" w:after="80"/>
      </w:pPr>
      <w:r>
        <w:rPr>
          <w:b/>
          <w:bCs/>
          <w:color w:val="41719C"/>
          <w:sz w:val="25"/>
          <w:szCs w:val="25"/>
        </w:rPr>
        <w:lastRenderedPageBreak/>
        <w:t>2.1. Instalações Hidráulicas</w:t>
      </w:r>
    </w:p>
    <w:p w14:paraId="7B71DCFA" w14:textId="2B6CB68C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Verificação regular:</w:t>
      </w:r>
      <w:r>
        <w:t xml:space="preserve"> Inspecione torneiras, chuveiros, válvulas de descarga e sifões periodicamente para vazamentos. Pequenos pingos podem indicar problemas futuros.</w:t>
      </w:r>
    </w:p>
    <w:p w14:paraId="5A374E1E" w14:textId="75DE01AF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Limpeza:</w:t>
      </w:r>
      <w:r>
        <w:t xml:space="preserve"> Evite o descarte de resíduos sólidos (cabelos, restos de comida, óleo) em ralos e vasos sanitários para prevenir entupimentos.</w:t>
      </w:r>
    </w:p>
    <w:p w14:paraId="16BCB2F0" w14:textId="7D6766F8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Registros:</w:t>
      </w:r>
      <w:r>
        <w:t xml:space="preserve"> Conheça a localização dos registros gerais de água (do apartamento e do ramal principal) para fechamento em caso de emergência.</w:t>
      </w:r>
    </w:p>
    <w:p w14:paraId="60295317" w14:textId="77777777" w:rsidR="00050F30" w:rsidRDefault="00000000">
      <w:pPr>
        <w:spacing w:before="200" w:after="80"/>
      </w:pPr>
      <w:r>
        <w:rPr>
          <w:b/>
          <w:bCs/>
          <w:color w:val="41719C"/>
          <w:sz w:val="25"/>
          <w:szCs w:val="25"/>
        </w:rPr>
        <w:t>2.2. Instalações Elétricas</w:t>
      </w:r>
    </w:p>
    <w:p w14:paraId="2C657226" w14:textId="1FF7C0BE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Quadro de Disjuntores:</w:t>
      </w:r>
      <w:r>
        <w:t xml:space="preserve"> Familiarize-se com a localização e a função de cada disjuntor. Em caso de sobrecarga ou curto-circuito, verifique qual disjuntor desarmou e religue-o após identificar a causa. A </w:t>
      </w:r>
      <w:r w:rsidRPr="00F22202">
        <w:rPr>
          <w:b/>
          <w:bCs/>
        </w:rPr>
        <w:t>NBR 5410</w:t>
      </w:r>
      <w:r>
        <w:t xml:space="preserve"> estabelece as condições para instalações elétricas de baixa tensão.</w:t>
      </w:r>
    </w:p>
    <w:p w14:paraId="4AD8D8A5" w14:textId="6100E6A2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Tomadas e Interruptores:</w:t>
      </w:r>
      <w:r>
        <w:t xml:space="preserve"> Não sobrecarregue tomadas com múltiplos adaptadores. Se houver cheiro de queimado ou faiscamento, desligue o circuito imediatamente.</w:t>
      </w:r>
    </w:p>
    <w:p w14:paraId="7BFC1EA9" w14:textId="353E08BF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Disjuntor DR:</w:t>
      </w:r>
      <w:r>
        <w:t xml:space="preserve"> Verifique o funcionamento do Dispositivo Diferencial Residual (DR) pressionando o botão de teste (geralmente uma vez por mês) para garantir proteção contra choques elétricos.</w:t>
      </w:r>
    </w:p>
    <w:p w14:paraId="123128BE" w14:textId="77777777" w:rsidR="00050F30" w:rsidRDefault="00000000">
      <w:pPr>
        <w:spacing w:before="200" w:after="80"/>
      </w:pPr>
      <w:r>
        <w:rPr>
          <w:b/>
          <w:bCs/>
          <w:color w:val="41719C"/>
          <w:sz w:val="25"/>
          <w:szCs w:val="25"/>
        </w:rPr>
        <w:t>2.3. Alvenaria e Acabamentos</w:t>
      </w:r>
    </w:p>
    <w:p w14:paraId="02F4B182" w14:textId="2B51035E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Paredes e Tetos:</w:t>
      </w:r>
      <w:r>
        <w:t xml:space="preserve"> Fique atento a manchas de umidade, bolhas ou trincas que podem indicar problemas de infiltração. A </w:t>
      </w:r>
      <w:r w:rsidRPr="00F22202">
        <w:rPr>
          <w:b/>
          <w:bCs/>
        </w:rPr>
        <w:t>NBR 9575</w:t>
      </w:r>
      <w:r>
        <w:t xml:space="preserve"> trata da impermeabilização.</w:t>
      </w:r>
    </w:p>
    <w:p w14:paraId="004A6959" w14:textId="1487FA53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Pisos e Revestimentos:</w:t>
      </w:r>
      <w:r>
        <w:t xml:space="preserve"> Realize a limpeza conforme as recomendações do fabricante. Evite o uso de produtos abrasivos que podem danificar a superfície e o rejunte. Em caso de trincas ou descolamentos, procure um profissional.</w:t>
      </w:r>
    </w:p>
    <w:p w14:paraId="41B839C0" w14:textId="750034FF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Portas e Janelas:</w:t>
      </w:r>
      <w:r>
        <w:t xml:space="preserve"> Lubrifique dobradiças e fechaduras anualmente. Verifique a vedação de janelas para evitar infiltrações de água e ruído.</w:t>
      </w:r>
    </w:p>
    <w:p w14:paraId="538C50FC" w14:textId="77777777" w:rsidR="00050F30" w:rsidRDefault="00000000">
      <w:pPr>
        <w:spacing w:before="200" w:after="80"/>
      </w:pPr>
      <w:r>
        <w:rPr>
          <w:b/>
          <w:bCs/>
          <w:color w:val="41719C"/>
          <w:sz w:val="25"/>
          <w:szCs w:val="25"/>
        </w:rPr>
        <w:t>2.4. Impermeabilização</w:t>
      </w:r>
    </w:p>
    <w:p w14:paraId="490BC61D" w14:textId="23FE0796" w:rsidR="00050F30" w:rsidRDefault="00000000">
      <w:pPr>
        <w:spacing w:after="120" w:line="276" w:lineRule="auto"/>
        <w:jc w:val="both"/>
      </w:pPr>
      <w:r>
        <w:t xml:space="preserve">A impermeabilização é um sistema fundamental para proteger as áreas molhadas (banheiros, cozinhas, lavanderias) e a laje de cobertura contra a ação da água. Em caso de qualquer sinal de infiltração (manchas no teto, bolhas na pintura), acione a administração e um profissional qualificado imediatamente. Não realize furos em áreas como lajes de banheiro ou áreas de serviço sem consultar o projeto estrutural e de impermeabilização. </w:t>
      </w:r>
    </w:p>
    <w:p w14:paraId="63BC15F5" w14:textId="77777777" w:rsidR="00050F30" w:rsidRDefault="00000000">
      <w:pPr>
        <w:spacing w:before="200" w:after="80"/>
      </w:pPr>
      <w:r>
        <w:rPr>
          <w:b/>
          <w:bCs/>
          <w:color w:val="41719C"/>
          <w:sz w:val="30"/>
          <w:szCs w:val="30"/>
        </w:rPr>
        <w:t>3. Reforma e Alterações</w:t>
      </w:r>
    </w:p>
    <w:p w14:paraId="41A34686" w14:textId="6C1CF55B" w:rsidR="00050F30" w:rsidRDefault="00000000">
      <w:pPr>
        <w:spacing w:after="120" w:line="276" w:lineRule="auto"/>
        <w:jc w:val="both"/>
      </w:pPr>
      <w:r>
        <w:t xml:space="preserve">Qualquer reforma ou alteração que envolva a estrutura, instalações hidráulicas, elétricas, gás ou que possa afetar a segurança do edifício deve seguir rigorosamente a </w:t>
      </w:r>
      <w:r w:rsidRPr="00F22202">
        <w:rPr>
          <w:b/>
          <w:bCs/>
        </w:rPr>
        <w:t>NBR 16280</w:t>
      </w:r>
      <w:r>
        <w:t xml:space="preserve"> (Reforma em Edificações) e ser comunicada e aprovada pela administração do condomínio. O não cumprimento desta norma pode acarretar perda de garantias e responsabilidade civil. O desabamento do Edifício Liberdade (RJ) em 2012 é um exemplo trágico das consequências de reformas irregulares. </w:t>
      </w:r>
    </w:p>
    <w:p w14:paraId="2FD55973" w14:textId="5608AAD6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ART/RRT:</w:t>
      </w:r>
      <w:r>
        <w:t xml:space="preserve"> Para reformas que alterem a estrutura ou instalações, é obrigatória a apresentação de Anotação de Responsabilidade Técnica (ART) ou Registro de Responsabilidade Técnica (RRT) assinado por engenheiro ou arquiteto habilitado.</w:t>
      </w:r>
    </w:p>
    <w:p w14:paraId="26D5514B" w14:textId="0FD2BDE0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Comunicação Prévia:</w:t>
      </w:r>
      <w:r>
        <w:t xml:space="preserve"> Informe a administração sobre o cronograma da obra, nomes dos profissionais envolvidos e escopo dos serviços.</w:t>
      </w:r>
    </w:p>
    <w:p w14:paraId="609C6CC8" w14:textId="5BF4C9F2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Horários:</w:t>
      </w:r>
      <w:r>
        <w:t xml:space="preserve"> Respeite os horários de trabalho permitidos pelo condomínio para evitar transtornos aos vizinhos.</w:t>
      </w:r>
    </w:p>
    <w:p w14:paraId="6C0619E2" w14:textId="77777777" w:rsidR="00050F30" w:rsidRDefault="00000000">
      <w:pPr>
        <w:spacing w:after="120" w:line="276" w:lineRule="auto"/>
        <w:jc w:val="both"/>
      </w:pPr>
      <w:r>
        <w:lastRenderedPageBreak/>
        <w:t>Recomendamos que você procure um engenheiro ou arquiteto habilitado da Lar Pontual para auxiliar no planejamento e acompanhamento da sua reforma. Você pode iniciar um Briefing Pro ou uma Análise de Contrato aqui mesmo para otimizar seu projeto.</w:t>
      </w:r>
    </w:p>
    <w:p w14:paraId="411BDC27" w14:textId="77777777" w:rsidR="00050F30" w:rsidRDefault="00000000">
      <w:pPr>
        <w:spacing w:before="200" w:after="80"/>
      </w:pPr>
      <w:r>
        <w:rPr>
          <w:b/>
          <w:bCs/>
          <w:color w:val="41719C"/>
          <w:sz w:val="30"/>
          <w:szCs w:val="30"/>
        </w:rPr>
        <w:t>4. Contatos de Emergência</w:t>
      </w:r>
    </w:p>
    <w:p w14:paraId="64D9911E" w14:textId="47819E69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Portaria:</w:t>
      </w:r>
      <w:r>
        <w:t xml:space="preserve"> [Telefone]</w:t>
      </w:r>
    </w:p>
    <w:p w14:paraId="09A11AA5" w14:textId="2B281733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Síndico(a):</w:t>
      </w:r>
      <w:r w:rsidR="00F22202">
        <w:t xml:space="preserve"> </w:t>
      </w:r>
      <w:r>
        <w:t>[Telefone]</w:t>
      </w:r>
    </w:p>
    <w:p w14:paraId="0487F141" w14:textId="37734B9E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Administradora:</w:t>
      </w:r>
      <w:r>
        <w:t xml:space="preserve"> [Telefone para Emergências]</w:t>
      </w:r>
    </w:p>
    <w:p w14:paraId="6E3EFEC3" w14:textId="07ED57E2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Serviço de Gás:</w:t>
      </w:r>
      <w:r>
        <w:t xml:space="preserve"> [Telefone da Empresa de Gás]</w:t>
      </w:r>
    </w:p>
    <w:p w14:paraId="01C068DE" w14:textId="549AE714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Serviço de Água:</w:t>
      </w:r>
      <w:r>
        <w:t xml:space="preserve"> [Telefone da Concessionária de Água]</w:t>
      </w:r>
    </w:p>
    <w:p w14:paraId="4D83C106" w14:textId="45FCBFDB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Serviço de Eletricidade:</w:t>
      </w:r>
      <w:r>
        <w:t xml:space="preserve"> [Telefone da Concessionária de Eletricidade]</w:t>
      </w:r>
    </w:p>
    <w:p w14:paraId="5290DBBF" w14:textId="1BEEB937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Corpo de Bombeiros:</w:t>
      </w:r>
      <w:r>
        <w:t xml:space="preserve"> 193</w:t>
      </w:r>
    </w:p>
    <w:p w14:paraId="1A4B13B1" w14:textId="1D2FF90D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Polícia Militar:</w:t>
      </w:r>
      <w:r>
        <w:t xml:space="preserve"> 190</w:t>
      </w:r>
    </w:p>
    <w:p w14:paraId="4D3F36F4" w14:textId="77777777" w:rsidR="00050F30" w:rsidRDefault="00000000">
      <w:pPr>
        <w:spacing w:before="200" w:after="80"/>
      </w:pPr>
      <w:r>
        <w:rPr>
          <w:b/>
          <w:bCs/>
          <w:color w:val="41719C"/>
          <w:sz w:val="30"/>
          <w:szCs w:val="30"/>
        </w:rPr>
        <w:t>5. Outras Informações Úteis</w:t>
      </w:r>
    </w:p>
    <w:p w14:paraId="0D2C1DB0" w14:textId="749D23B4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Descarte de Lixo:</w:t>
      </w:r>
      <w:r>
        <w:t xml:space="preserve"> [Horários e locais para descarte de lixo orgânico e reciclável]</w:t>
      </w:r>
    </w:p>
    <w:p w14:paraId="707BA3C1" w14:textId="6AEA9467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Coleta de Entulho:</w:t>
      </w:r>
      <w:r>
        <w:t xml:space="preserve"> [Regras para descarte de entulho de pequenas obras]</w:t>
      </w:r>
    </w:p>
    <w:p w14:paraId="52461381" w14:textId="003ABB30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Mudanças:</w:t>
      </w:r>
      <w:r w:rsidR="00F22202">
        <w:t xml:space="preserve"> </w:t>
      </w:r>
      <w:r>
        <w:t>[Regras e horários para realização de mudanças]</w:t>
      </w:r>
    </w:p>
    <w:p w14:paraId="65672762" w14:textId="37F8958C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Animais de Estimação:</w:t>
      </w:r>
      <w:r>
        <w:t xml:space="preserve"> [Regras sobre circulação e permanência de pets em áreas comuns]</w:t>
      </w:r>
    </w:p>
    <w:p w14:paraId="415ECD8B" w14:textId="2883ED13" w:rsidR="00050F30" w:rsidRDefault="00000000">
      <w:pPr>
        <w:pStyle w:val="PargrafodaLista"/>
        <w:numPr>
          <w:ilvl w:val="0"/>
          <w:numId w:val="1"/>
        </w:numPr>
        <w:spacing w:after="60"/>
      </w:pPr>
      <w:r w:rsidRPr="00F22202">
        <w:rPr>
          <w:b/>
          <w:bCs/>
        </w:rPr>
        <w:t>Chaves e Acessos:</w:t>
      </w:r>
      <w:r>
        <w:t xml:space="preserve"> [Informações sobre chaves, tags de acesso, controle remoto da garagem]</w:t>
      </w:r>
    </w:p>
    <w:p w14:paraId="6D001965" w14:textId="77777777" w:rsidR="00050F30" w:rsidRDefault="00000000">
      <w:pPr>
        <w:spacing w:after="120" w:line="276" w:lineRule="auto"/>
        <w:jc w:val="both"/>
      </w:pPr>
      <w:r>
        <w:t>Este manual é um documento vivo e pode ser atualizado periodicamente pela administração do condomínio. Mantenha-se informado(a)!</w:t>
      </w:r>
    </w:p>
    <w:p w14:paraId="37DB37F8" w14:textId="682AC273" w:rsidR="00050F30" w:rsidRDefault="00050F30">
      <w:pPr>
        <w:spacing w:after="120" w:line="276" w:lineRule="auto"/>
        <w:jc w:val="both"/>
      </w:pPr>
    </w:p>
    <w:p w14:paraId="477C498B" w14:textId="77777777" w:rsidR="00951B8F" w:rsidRPr="00B4245D" w:rsidRDefault="00951B8F" w:rsidP="00951B8F">
      <w:pPr>
        <w:spacing w:before="200" w:after="80"/>
        <w:rPr>
          <w:color w:val="404040" w:themeColor="text1" w:themeTint="BF"/>
        </w:rPr>
      </w:pPr>
      <w:r w:rsidRPr="00B4245D">
        <w:rPr>
          <w:b/>
          <w:bCs/>
          <w:color w:val="404040" w:themeColor="text1" w:themeTint="BF"/>
          <w:sz w:val="25"/>
          <w:szCs w:val="25"/>
        </w:rPr>
        <w:t>Observação</w:t>
      </w:r>
    </w:p>
    <w:p w14:paraId="061E3AAF" w14:textId="0B03F04D" w:rsidR="00951B8F" w:rsidRPr="00B4245D" w:rsidRDefault="00951B8F" w:rsidP="00951B8F">
      <w:pPr>
        <w:spacing w:after="120" w:line="276" w:lineRule="auto"/>
        <w:jc w:val="both"/>
        <w:rPr>
          <w:color w:val="767171" w:themeColor="background2" w:themeShade="80"/>
        </w:rPr>
      </w:pPr>
      <w:r w:rsidRPr="00B4245D">
        <w:rPr>
          <w:color w:val="767171" w:themeColor="background2" w:themeShade="80"/>
        </w:rPr>
        <w:t>Este modelo de</w:t>
      </w:r>
      <w:r w:rsidR="009B503E">
        <w:rPr>
          <w:color w:val="767171" w:themeColor="background2" w:themeShade="80"/>
        </w:rPr>
        <w:t xml:space="preserve"> documento </w:t>
      </w:r>
      <w:r w:rsidRPr="00B4245D">
        <w:rPr>
          <w:color w:val="767171" w:themeColor="background2" w:themeShade="80"/>
        </w:rPr>
        <w:t>foi gerado por Inteligência Artificial e destina-se a fins informativos e de planejamento inicial. Ele não substitui o trabalho de um engenheiro civil ou arquiteto habilitado para a elaboração de projetos executivos, orçamentos definitivos e responsabilidade técnica da obra. Consulte sempre profissionais qualificados para garantir a segurança e a qualidade da sua reforma.</w:t>
      </w:r>
    </w:p>
    <w:p w14:paraId="50BDEF3D" w14:textId="77777777" w:rsidR="00951B8F" w:rsidRPr="00B4245D" w:rsidRDefault="00951B8F" w:rsidP="00951B8F">
      <w:pPr>
        <w:spacing w:after="120" w:line="276" w:lineRule="auto"/>
        <w:jc w:val="both"/>
        <w:rPr>
          <w:color w:val="767171" w:themeColor="background2" w:themeShade="80"/>
        </w:rPr>
      </w:pPr>
    </w:p>
    <w:p w14:paraId="218FE2AF" w14:textId="65F8465B" w:rsidR="00951B8F" w:rsidRDefault="00951B8F" w:rsidP="00951B8F">
      <w:pPr>
        <w:spacing w:after="120" w:line="276" w:lineRule="auto"/>
        <w:jc w:val="both"/>
      </w:pPr>
      <w:r w:rsidRPr="00B4245D">
        <w:rPr>
          <w:i/>
          <w:iCs/>
          <w:color w:val="767171" w:themeColor="background2" w:themeShade="80"/>
        </w:rPr>
        <w:t>Quer gerar documentos editáveis e formatados de forma automática para o planejamento da sua Obra? basta pedir ao ChatLP, acesse-se agora:</w:t>
      </w:r>
      <w:r w:rsidRPr="00B4245D">
        <w:rPr>
          <w:color w:val="767171" w:themeColor="background2" w:themeShade="80"/>
        </w:rPr>
        <w:t xml:space="preserve"> </w:t>
      </w:r>
      <w:hyperlink r:id="rId7" w:history="1">
        <w:r w:rsidRPr="00B4245D">
          <w:rPr>
            <w:rStyle w:val="Hyperlink"/>
          </w:rPr>
          <w:t>https://larpontual.com.br/app-chatlp</w:t>
        </w:r>
      </w:hyperlink>
    </w:p>
    <w:p w14:paraId="18E90204" w14:textId="77777777" w:rsidR="00951B8F" w:rsidRDefault="00951B8F">
      <w:pPr>
        <w:spacing w:after="120" w:line="276" w:lineRule="auto"/>
        <w:jc w:val="both"/>
      </w:pPr>
    </w:p>
    <w:sectPr w:rsidR="00951B8F">
      <w:footerReference w:type="default" r:id="rId8"/>
      <w:pgSz w:w="11906" w:h="16838"/>
      <w:pgMar w:top="1133" w:right="1133" w:bottom="1133" w:left="1133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521B6" w14:textId="77777777" w:rsidR="001F0D93" w:rsidRDefault="001F0D93">
      <w:r>
        <w:separator/>
      </w:r>
    </w:p>
  </w:endnote>
  <w:endnote w:type="continuationSeparator" w:id="0">
    <w:p w14:paraId="4B2C0081" w14:textId="77777777" w:rsidR="001F0D93" w:rsidRDefault="001F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88FE5" w14:textId="77777777" w:rsidR="00050F30" w:rsidRDefault="00000000">
    <w:r>
      <w:rPr>
        <w:i/>
        <w:iCs/>
        <w:color w:val="7E8CA0"/>
        <w:sz w:val="18"/>
        <w:szCs w:val="18"/>
      </w:rPr>
      <w:t>Documento gerada com auxílio de IA - 29/06/26 às 13h09 - ChatLP - Assistente Pessoal de Obra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F25D1" w14:textId="77777777" w:rsidR="001F0D93" w:rsidRDefault="001F0D93">
      <w:r>
        <w:separator/>
      </w:r>
    </w:p>
  </w:footnote>
  <w:footnote w:type="continuationSeparator" w:id="0">
    <w:p w14:paraId="11C5F8DE" w14:textId="77777777" w:rsidR="001F0D93" w:rsidRDefault="001F0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5389D"/>
    <w:multiLevelType w:val="hybridMultilevel"/>
    <w:tmpl w:val="3E6ADE18"/>
    <w:lvl w:ilvl="0" w:tplc="FEFEFAF6">
      <w:start w:val="1"/>
      <w:numFmt w:val="bullet"/>
      <w:lvlText w:val="●"/>
      <w:lvlJc w:val="left"/>
      <w:pPr>
        <w:ind w:left="720" w:hanging="360"/>
      </w:pPr>
    </w:lvl>
    <w:lvl w:ilvl="1" w:tplc="65C00DCC">
      <w:start w:val="1"/>
      <w:numFmt w:val="bullet"/>
      <w:lvlText w:val="○"/>
      <w:lvlJc w:val="left"/>
      <w:pPr>
        <w:ind w:left="1440" w:hanging="360"/>
      </w:pPr>
    </w:lvl>
    <w:lvl w:ilvl="2" w:tplc="880EE3E8">
      <w:start w:val="1"/>
      <w:numFmt w:val="bullet"/>
      <w:lvlText w:val="■"/>
      <w:lvlJc w:val="left"/>
      <w:pPr>
        <w:ind w:left="2160" w:hanging="360"/>
      </w:pPr>
    </w:lvl>
    <w:lvl w:ilvl="3" w:tplc="D2082D18">
      <w:start w:val="1"/>
      <w:numFmt w:val="bullet"/>
      <w:lvlText w:val="●"/>
      <w:lvlJc w:val="left"/>
      <w:pPr>
        <w:ind w:left="2880" w:hanging="360"/>
      </w:pPr>
    </w:lvl>
    <w:lvl w:ilvl="4" w:tplc="70F4DD72">
      <w:start w:val="1"/>
      <w:numFmt w:val="bullet"/>
      <w:lvlText w:val="○"/>
      <w:lvlJc w:val="left"/>
      <w:pPr>
        <w:ind w:left="3600" w:hanging="360"/>
      </w:pPr>
    </w:lvl>
    <w:lvl w:ilvl="5" w:tplc="FEC8EABA">
      <w:start w:val="1"/>
      <w:numFmt w:val="bullet"/>
      <w:lvlText w:val="■"/>
      <w:lvlJc w:val="left"/>
      <w:pPr>
        <w:ind w:left="4320" w:hanging="360"/>
      </w:pPr>
    </w:lvl>
    <w:lvl w:ilvl="6" w:tplc="A5449CBE">
      <w:start w:val="1"/>
      <w:numFmt w:val="bullet"/>
      <w:lvlText w:val="●"/>
      <w:lvlJc w:val="left"/>
      <w:pPr>
        <w:ind w:left="5040" w:hanging="360"/>
      </w:pPr>
    </w:lvl>
    <w:lvl w:ilvl="7" w:tplc="8AEE6A7E">
      <w:start w:val="1"/>
      <w:numFmt w:val="bullet"/>
      <w:lvlText w:val="●"/>
      <w:lvlJc w:val="left"/>
      <w:pPr>
        <w:ind w:left="5760" w:hanging="360"/>
      </w:pPr>
    </w:lvl>
    <w:lvl w:ilvl="8" w:tplc="C2E0B672">
      <w:start w:val="1"/>
      <w:numFmt w:val="bullet"/>
      <w:lvlText w:val="●"/>
      <w:lvlJc w:val="left"/>
      <w:pPr>
        <w:ind w:left="6480" w:hanging="360"/>
      </w:pPr>
    </w:lvl>
  </w:abstractNum>
  <w:num w:numId="1" w16cid:durableId="495716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F30"/>
    <w:rsid w:val="00050F30"/>
    <w:rsid w:val="001F0D93"/>
    <w:rsid w:val="00233E78"/>
    <w:rsid w:val="004333DF"/>
    <w:rsid w:val="008A6449"/>
    <w:rsid w:val="00951B8F"/>
    <w:rsid w:val="009B503E"/>
    <w:rsid w:val="00C666A0"/>
    <w:rsid w:val="00F2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6B81"/>
  <w15:docId w15:val="{C7003AF6-A459-4E4B-A3B5-00CB1E57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B2733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arpontual.com.br/app-chatl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1133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ChatLP</dc:creator>
  <cp:lastModifiedBy>Everton Nagatsuka</cp:lastModifiedBy>
  <cp:revision>4</cp:revision>
  <dcterms:created xsi:type="dcterms:W3CDTF">2026-06-29T16:09:00Z</dcterms:created>
  <dcterms:modified xsi:type="dcterms:W3CDTF">2026-06-29T18:09:00Z</dcterms:modified>
</cp:coreProperties>
</file>